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7032625" cy="5272405"/>
            <wp:effectExtent l="0" t="0" r="15875" b="4445"/>
            <wp:docPr id="2" name="Picture 2" descr="mouse---hedgeh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ouse---hedgeho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262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t xml:space="preserve">Choose EITHER </w:t>
    </w:r>
    <w:r>
      <w:t>multiples of 3 or multiples of 4</w:t>
    </w:r>
    <w:r>
      <w:t>, NOT both. Do both to see why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E159"/>
    <w:rsid w:val="33FDE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E34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Office_10.1.0.6758_F1E327BC-269C-435d-A152-05C5408002CA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2019-03-27T20:40:00Z</dcterms:created>
  <dc:creator>mathssite.com</dc:creator>
  <cp:lastModifiedBy>mathssite.com</cp:lastModifiedBy>
  <dcterms:modified xsi:type="dcterms:W3CDTF">2019-03-27T20:44:59Z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1033-10.1.0.6758</vt:lpwstr>
  </property>
</Properties>
</file>